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69" w:rsidRPr="002F4769" w:rsidRDefault="006E0BB7" w:rsidP="006E0B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F47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Реквизиты </w:t>
      </w:r>
    </w:p>
    <w:p w:rsidR="002F4769" w:rsidRPr="002F4769" w:rsidRDefault="002F4769" w:rsidP="006E0B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E0BB7" w:rsidRPr="002F4769" w:rsidRDefault="006E0BB7" w:rsidP="006E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7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КРБФ "Материнское сердце":</w:t>
      </w:r>
    </w:p>
    <w:p w:rsidR="006E0BB7" w:rsidRPr="002F4769" w:rsidRDefault="006E0BB7" w:rsidP="006E0BB7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Карельский региональный                                          </w:t>
      </w:r>
    </w:p>
    <w:p w:rsidR="006E0BB7" w:rsidRPr="002F4769" w:rsidRDefault="006E0BB7" w:rsidP="006E0BB7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благотворительный фонд                                             </w:t>
      </w:r>
    </w:p>
    <w:p w:rsidR="006E0BB7" w:rsidRPr="002F4769" w:rsidRDefault="006E0BB7" w:rsidP="006E0BB7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"Материнское сердце"                                                  </w:t>
      </w:r>
    </w:p>
    <w:p w:rsidR="006E0BB7" w:rsidRPr="002F4769" w:rsidRDefault="006E0BB7" w:rsidP="006E0BB7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Юр.адрес: 185000, г.Петрозаводск,                           </w:t>
      </w:r>
    </w:p>
    <w:p w:rsidR="006E0BB7" w:rsidRPr="002F4769" w:rsidRDefault="006E0BB7" w:rsidP="006E0BB7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ул.Горького, д.25 оф.38                                               </w:t>
      </w:r>
    </w:p>
    <w:p w:rsidR="00432698" w:rsidRDefault="006E0BB7" w:rsidP="006E0BB7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ИНН 1001019550 </w:t>
      </w:r>
      <w:r w:rsidR="00432698">
        <w:rPr>
          <w:color w:val="000000"/>
          <w:sz w:val="27"/>
          <w:szCs w:val="27"/>
        </w:rPr>
        <w:t>КПП 100101001</w:t>
      </w:r>
    </w:p>
    <w:p w:rsidR="006E0BB7" w:rsidRPr="002F4769" w:rsidRDefault="006E0BB7" w:rsidP="006E0BB7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Р/с организации:                             </w:t>
      </w:r>
    </w:p>
    <w:p w:rsidR="006E0BB7" w:rsidRPr="002F4769" w:rsidRDefault="006E0BB7" w:rsidP="006E0BB7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40703810025000000068                                            </w:t>
      </w:r>
    </w:p>
    <w:p w:rsidR="006E0BB7" w:rsidRPr="002F4769" w:rsidRDefault="006E0BB7" w:rsidP="006E0BB7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К/с 30101810600000000673                                         </w:t>
      </w:r>
    </w:p>
    <w:p w:rsidR="006E0BB7" w:rsidRPr="002F4769" w:rsidRDefault="006E0BB7" w:rsidP="006E0BB7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 получателя: Карельское отделение                   </w:t>
      </w:r>
    </w:p>
    <w:p w:rsidR="006E0BB7" w:rsidRPr="002F4769" w:rsidRDefault="006E0BB7" w:rsidP="006E0BB7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8628 ПАО «Сбербанк России»                                </w:t>
      </w:r>
    </w:p>
    <w:p w:rsidR="006E0BB7" w:rsidRPr="002F4769" w:rsidRDefault="006E0BB7" w:rsidP="006E0BB7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Петрозаводск                                                             </w:t>
      </w:r>
    </w:p>
    <w:p w:rsidR="006E0BB7" w:rsidRPr="002F4769" w:rsidRDefault="006E0BB7" w:rsidP="006E0BB7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 048602673</w:t>
      </w:r>
    </w:p>
    <w:p w:rsidR="002F4769" w:rsidRDefault="006E0BB7" w:rsidP="006E0BB7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5BD1"/>
          <w:sz w:val="24"/>
          <w:szCs w:val="24"/>
          <w:lang w:eastAsia="ru-RU"/>
        </w:rPr>
      </w:pPr>
      <w:r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ОКАТО </w:t>
      </w:r>
      <w:r w:rsidRPr="002F4769">
        <w:rPr>
          <w:rFonts w:ascii="Arial" w:eastAsia="Times New Roman" w:hAnsi="Arial" w:cs="Arial"/>
          <w:color w:val="005BD1"/>
          <w:sz w:val="24"/>
          <w:szCs w:val="24"/>
          <w:lang w:eastAsia="ru-RU"/>
        </w:rPr>
        <w:t>86401000000</w:t>
      </w:r>
    </w:p>
    <w:p w:rsidR="00432698" w:rsidRPr="002F4769" w:rsidRDefault="00432698" w:rsidP="006E0BB7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5BD1"/>
          <w:sz w:val="24"/>
          <w:szCs w:val="24"/>
          <w:lang w:eastAsia="ru-RU"/>
        </w:rPr>
      </w:pPr>
      <w:r>
        <w:rPr>
          <w:color w:val="000000"/>
          <w:sz w:val="27"/>
          <w:szCs w:val="27"/>
        </w:rPr>
        <w:t>ОГРН 1091000000211</w:t>
      </w:r>
    </w:p>
    <w:p w:rsidR="006E0BB7" w:rsidRPr="00536739" w:rsidRDefault="006E0BB7" w:rsidP="006E0BB7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4769">
        <w:rPr>
          <w:rFonts w:ascii="Arial" w:eastAsia="Times New Roman" w:hAnsi="Arial" w:cs="Arial"/>
          <w:color w:val="005BD1"/>
          <w:sz w:val="24"/>
          <w:szCs w:val="24"/>
          <w:lang w:eastAsia="ru-RU"/>
        </w:rPr>
        <w:br/>
      </w:r>
      <w:r w:rsidR="002F4769"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иректор</w:t>
      </w:r>
      <w:r w:rsid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основании У</w:t>
      </w:r>
      <w:r w:rsidR="002F4769"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става фонд</w:t>
      </w:r>
      <w:r w:rsid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2F4769"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Pr="002F4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367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Гусева Юлия Сергеевна</w:t>
      </w:r>
      <w:bookmarkStart w:id="0" w:name="_GoBack"/>
      <w:bookmarkEnd w:id="0"/>
    </w:p>
    <w:p w:rsidR="00CC3218" w:rsidRDefault="00536739"/>
    <w:p w:rsidR="009E5A83" w:rsidRDefault="009E5A83"/>
    <w:p w:rsidR="009E5A83" w:rsidRDefault="009E5A83"/>
    <w:p w:rsidR="009E5A83" w:rsidRDefault="009E5A83"/>
    <w:sectPr w:rsidR="009E5A83" w:rsidSect="0075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B7"/>
    <w:rsid w:val="001026CA"/>
    <w:rsid w:val="002A7BC2"/>
    <w:rsid w:val="002F4769"/>
    <w:rsid w:val="00301115"/>
    <w:rsid w:val="00313BA6"/>
    <w:rsid w:val="0043112B"/>
    <w:rsid w:val="00432698"/>
    <w:rsid w:val="00536739"/>
    <w:rsid w:val="006E0BB7"/>
    <w:rsid w:val="00755CD5"/>
    <w:rsid w:val="007571DC"/>
    <w:rsid w:val="008E7F64"/>
    <w:rsid w:val="009E5A83"/>
    <w:rsid w:val="00CF5754"/>
    <w:rsid w:val="00D65BFF"/>
    <w:rsid w:val="00DA0768"/>
    <w:rsid w:val="00DF59B9"/>
    <w:rsid w:val="00E271CE"/>
    <w:rsid w:val="00EC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011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01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301115"/>
    <w:rPr>
      <w:i/>
      <w:iCs/>
    </w:rPr>
  </w:style>
  <w:style w:type="character" w:styleId="a6">
    <w:name w:val="Subtle Emphasis"/>
    <w:basedOn w:val="a0"/>
    <w:uiPriority w:val="19"/>
    <w:qFormat/>
    <w:rsid w:val="00301115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semiHidden/>
    <w:unhideWhenUsed/>
    <w:rsid w:val="006E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0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011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01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301115"/>
    <w:rPr>
      <w:i/>
      <w:iCs/>
    </w:rPr>
  </w:style>
  <w:style w:type="character" w:styleId="a6">
    <w:name w:val="Subtle Emphasis"/>
    <w:basedOn w:val="a0"/>
    <w:uiPriority w:val="19"/>
    <w:qFormat/>
    <w:rsid w:val="00301115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semiHidden/>
    <w:unhideWhenUsed/>
    <w:rsid w:val="006E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2019-08-13T12:27:00Z</cp:lastPrinted>
  <dcterms:created xsi:type="dcterms:W3CDTF">2022-03-28T10:47:00Z</dcterms:created>
  <dcterms:modified xsi:type="dcterms:W3CDTF">2023-06-16T11:47:00Z</dcterms:modified>
</cp:coreProperties>
</file>